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82875B">
      <w:pPr>
        <w:numPr>
          <w:ilvl w:val="0"/>
          <w:numId w:val="0"/>
        </w:numPr>
        <w:ind w:right="0" w:rightChars="0"/>
        <w:jc w:val="center"/>
        <w:rPr>
          <w:rFonts w:hint="eastAsia" w:ascii="微软雅黑" w:hAnsi="微软雅黑" w:eastAsia="微软雅黑" w:cs="微软雅黑"/>
          <w:b w:val="0"/>
          <w:bCs w:val="0"/>
          <w:sz w:val="40"/>
          <w:szCs w:val="4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40"/>
          <w:szCs w:val="40"/>
          <w:lang w:val="en-US" w:eastAsia="zh-CN"/>
        </w:rPr>
        <w:t>AI视频解析</w:t>
      </w:r>
      <w:bookmarkStart w:id="0" w:name="_GoBack"/>
      <w:bookmarkEnd w:id="0"/>
    </w:p>
    <w:p w14:paraId="62B7C884">
      <w:pPr>
        <w:numPr>
          <w:ilvl w:val="0"/>
          <w:numId w:val="0"/>
        </w:numPr>
        <w:ind w:right="0" w:rightChars="0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</w:p>
    <w:p w14:paraId="603EBA30">
      <w:pPr>
        <w:numPr>
          <w:ilvl w:val="0"/>
          <w:numId w:val="0"/>
        </w:numPr>
        <w:ind w:right="0" w:rightChars="0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1.智播课堂入口：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点开课程，左边导航栏进入“智播课堂”；</w:t>
      </w:r>
    </w:p>
    <w:p w14:paraId="5D1B5592">
      <w:pPr>
        <w:numPr>
          <w:ilvl w:val="0"/>
          <w:numId w:val="0"/>
        </w:numPr>
        <w:ind w:right="0" w:rightChars="0"/>
      </w:pPr>
      <w:r>
        <w:drawing>
          <wp:inline distT="0" distB="0" distL="114300" distR="114300">
            <wp:extent cx="5270500" cy="3247390"/>
            <wp:effectExtent l="0" t="0" r="6350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247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7F6F45">
      <w:pPr>
        <w:numPr>
          <w:ilvl w:val="0"/>
          <w:numId w:val="0"/>
        </w:numPr>
        <w:ind w:right="0" w:rightChars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2.上架课程视频：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选择上课周次，点击课程详情；找到想要上架的课程视频，点击“上架”；</w:t>
      </w:r>
    </w:p>
    <w:p w14:paraId="5C4DC9DC">
      <w:pPr>
        <w:numPr>
          <w:ilvl w:val="0"/>
          <w:numId w:val="0"/>
        </w:numPr>
        <w:ind w:leftChars="0" w:right="0" w:righ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64785" cy="1805305"/>
            <wp:effectExtent l="0" t="0" r="12065" b="4445"/>
            <wp:docPr id="15" name="图片 15" descr="5b28ef854e822681e579c00612db70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5b28ef854e822681e579c00612db70e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805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106DD4">
      <w:pPr>
        <w:numPr>
          <w:ilvl w:val="0"/>
          <w:numId w:val="0"/>
        </w:numPr>
        <w:ind w:leftChars="0" w:right="0" w:righ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68595" cy="3173730"/>
            <wp:effectExtent l="0" t="0" r="8255" b="7620"/>
            <wp:docPr id="16" name="图片 16" descr="e41761acd425f449bbc0a1d1881332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e41761acd425f449bbc0a1d1881332be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173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1E31EC">
      <w:pPr>
        <w:numPr>
          <w:ilvl w:val="0"/>
          <w:numId w:val="0"/>
        </w:numPr>
        <w:ind w:leftChars="0" w:right="0" w:righ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66690" cy="867410"/>
            <wp:effectExtent l="0" t="0" r="10160" b="8890"/>
            <wp:docPr id="17" name="图片 17" descr="f5da2f39f61c295503f0f734731280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f5da2f39f61c295503f0f7347312808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86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F77554">
      <w:pPr>
        <w:numPr>
          <w:ilvl w:val="0"/>
          <w:numId w:val="0"/>
        </w:numPr>
        <w:ind w:leftChars="0" w:right="0" w:rightChars="0"/>
        <w:rPr>
          <w:rFonts w:hint="eastAsia"/>
          <w:lang w:val="en-US" w:eastAsia="zh-CN"/>
        </w:rPr>
      </w:pPr>
    </w:p>
    <w:p w14:paraId="7B9699AC">
      <w:pPr>
        <w:numPr>
          <w:ilvl w:val="0"/>
          <w:numId w:val="0"/>
        </w:numPr>
        <w:ind w:leftChars="0" w:right="0" w:righ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71135" cy="1320165"/>
            <wp:effectExtent l="0" t="0" r="5715" b="13335"/>
            <wp:docPr id="18" name="图片 18" descr="fa0b110b06f6c6f5e9b552c0930115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fa0b110b06f6c6f5e9b552c09301151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320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612E12">
      <w:pPr>
        <w:numPr>
          <w:ilvl w:val="0"/>
          <w:numId w:val="0"/>
        </w:numPr>
        <w:ind w:leftChars="0" w:right="0" w:rightChars="0"/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3.同步云盘：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待课程上架后会形成回放，建议视频解析之前将课程录播视频提前同步在云盘；</w:t>
      </w:r>
    </w:p>
    <w:p w14:paraId="6B9715D2">
      <w:pPr>
        <w:numPr>
          <w:ilvl w:val="0"/>
          <w:numId w:val="0"/>
        </w:numPr>
        <w:ind w:leftChars="0" w:right="0" w:rightChars="0"/>
      </w:pPr>
      <w:r>
        <w:drawing>
          <wp:inline distT="0" distB="0" distL="114300" distR="114300">
            <wp:extent cx="5258435" cy="1969135"/>
            <wp:effectExtent l="0" t="0" r="18415" b="1206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1969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572820">
      <w:pPr>
        <w:numPr>
          <w:ilvl w:val="0"/>
          <w:numId w:val="0"/>
        </w:numPr>
        <w:ind w:leftChars="0" w:right="0" w:rightChars="0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4.视频解析：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“AI工作台”中点击“AI应用”，找到“视频理解”；</w:t>
      </w:r>
    </w:p>
    <w:p w14:paraId="6F8954F9">
      <w:pPr>
        <w:numPr>
          <w:ilvl w:val="0"/>
          <w:numId w:val="0"/>
        </w:numPr>
        <w:ind w:leftChars="0" w:right="0" w:rightChars="0"/>
      </w:pPr>
      <w:r>
        <w:drawing>
          <wp:inline distT="0" distB="0" distL="114300" distR="114300">
            <wp:extent cx="5266690" cy="2277745"/>
            <wp:effectExtent l="0" t="0" r="10160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277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749D45">
      <w:pPr>
        <w:numPr>
          <w:ilvl w:val="0"/>
          <w:numId w:val="0"/>
        </w:numPr>
        <w:ind w:leftChars="0" w:right="0" w:rightChars="0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5.上传视频：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“视频理解”界面，点击“上传我的视频”；</w:t>
      </w:r>
    </w:p>
    <w:p w14:paraId="24E6F276">
      <w:pPr>
        <w:numPr>
          <w:ilvl w:val="0"/>
          <w:numId w:val="0"/>
        </w:numPr>
        <w:ind w:leftChars="0" w:right="0" w:rightChars="0"/>
      </w:pPr>
      <w:r>
        <w:drawing>
          <wp:inline distT="0" distB="0" distL="114300" distR="114300">
            <wp:extent cx="5259070" cy="2740025"/>
            <wp:effectExtent l="0" t="0" r="17780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59070" cy="274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0DA647">
      <w:pPr>
        <w:numPr>
          <w:ilvl w:val="0"/>
          <w:numId w:val="0"/>
        </w:numPr>
        <w:ind w:right="0" w:rightChars="0" w:firstLine="480" w:firstLineChars="200"/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“上传视频”可选择本地上传，也可从云盘添加（智播课堂录播视频需提前上传至云盘，上传完成后可选择“从云盘添加”直接添加，进入视频理解生成）；</w:t>
      </w:r>
      <w:r>
        <w:drawing>
          <wp:inline distT="0" distB="0" distL="114300" distR="114300">
            <wp:extent cx="5258435" cy="2089785"/>
            <wp:effectExtent l="0" t="0" r="18415" b="57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2089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841D39">
      <w:pPr>
        <w:numPr>
          <w:ilvl w:val="0"/>
          <w:numId w:val="0"/>
        </w:numPr>
        <w:ind w:leftChars="0" w:right="0" w:rightChars="0"/>
        <w:rPr>
          <w:rFonts w:hint="eastAsia" w:eastAsia="仿宋"/>
          <w:lang w:eastAsia="zh-CN"/>
        </w:rPr>
      </w:pPr>
      <w:r>
        <w:rPr>
          <w:rFonts w:hint="eastAsia" w:eastAsia="仿宋"/>
          <w:lang w:eastAsia="zh-CN"/>
        </w:rPr>
        <w:drawing>
          <wp:inline distT="0" distB="0" distL="114300" distR="114300">
            <wp:extent cx="5367020" cy="3025140"/>
            <wp:effectExtent l="0" t="0" r="5080" b="3810"/>
            <wp:docPr id="7" name="图片 7" descr="0d074574c17207ef74900674e8d3eac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0d074574c17207ef74900674e8d3eac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367020" cy="302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E3DA79">
      <w:pPr>
        <w:numPr>
          <w:ilvl w:val="0"/>
          <w:numId w:val="0"/>
        </w:numPr>
        <w:ind w:leftChars="0" w:right="0" w:righ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74310" cy="2621915"/>
            <wp:effectExtent l="0" t="0" r="2540" b="6985"/>
            <wp:docPr id="8" name="图片 8" descr="d688c1ec7544f677180f4f3c45a5b2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d688c1ec7544f677180f4f3c45a5b2da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1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D67ECD">
      <w:pPr>
        <w:numPr>
          <w:ilvl w:val="0"/>
          <w:numId w:val="0"/>
        </w:numPr>
        <w:ind w:leftChars="0" w:right="0" w:righ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67960" cy="1247140"/>
            <wp:effectExtent l="0" t="0" r="8890" b="10160"/>
            <wp:docPr id="9" name="图片 9" descr="6824a50b1075c87791483aac31bd40f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6824a50b1075c87791483aac31bd40f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247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D73274">
      <w:pPr>
        <w:numPr>
          <w:ilvl w:val="0"/>
          <w:numId w:val="0"/>
        </w:numPr>
        <w:ind w:leftChars="0" w:right="0" w:rightChars="0"/>
        <w:rPr>
          <w:rFonts w:hint="eastAsia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6.生成解析：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视频理解最终效果（最终呈现效果与课程录制的情况相关，可能生成时间较长，AI需要时间学习，请老师们耐心等待）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；</w:t>
      </w:r>
    </w:p>
    <w:p w14:paraId="7B7EE038">
      <w:pPr>
        <w:numPr>
          <w:ilvl w:val="0"/>
          <w:numId w:val="0"/>
        </w:numPr>
        <w:ind w:leftChars="0" w:right="0" w:rightChars="0"/>
      </w:pPr>
      <w:r>
        <w:drawing>
          <wp:inline distT="0" distB="0" distL="114300" distR="114300">
            <wp:extent cx="5262245" cy="2548890"/>
            <wp:effectExtent l="0" t="0" r="14605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54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98EEA6">
      <w:pPr>
        <w:numPr>
          <w:ilvl w:val="0"/>
          <w:numId w:val="0"/>
        </w:numPr>
        <w:ind w:right="0" w:rightChars="0" w:firstLine="480" w:firstLineChars="20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视频理解生成后，可通过点击视频上方的分享按钮，平台生成视频解析查看页面的链接，自动复制在剪贴板。</w:t>
      </w:r>
    </w:p>
    <w:p w14:paraId="56A8556D">
      <w:pPr>
        <w:numPr>
          <w:ilvl w:val="0"/>
          <w:numId w:val="0"/>
        </w:numPr>
        <w:ind w:leftChars="0" w:right="0" w:righ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7325" cy="495300"/>
            <wp:effectExtent l="0" t="0" r="9525" b="0"/>
            <wp:docPr id="10" name="图片 10" descr="b43dd8ae7ba4c14cecc4f8a7c6dbb2c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b43dd8ae7ba4c14cecc4f8a7c6dbb2c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B68744">
      <w:pPr>
        <w:numPr>
          <w:ilvl w:val="0"/>
          <w:numId w:val="0"/>
        </w:numPr>
        <w:ind w:leftChars="0" w:right="0" w:righ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1135" cy="835660"/>
            <wp:effectExtent l="0" t="0" r="5715" b="2540"/>
            <wp:docPr id="11" name="图片 11" descr="021a31ca0c73b3f1a03ab27ccf1692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021a31ca0c73b3f1a03ab27ccf1692ca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835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0E4A26">
      <w:pPr>
        <w:numPr>
          <w:ilvl w:val="0"/>
          <w:numId w:val="0"/>
        </w:numPr>
        <w:ind w:leftChars="0" w:right="0" w:rightChars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7.添加至章节内容：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在章节编辑界面，可以加入生成的视频理解界面的链接，按照需求可设置链接显示模式为预览模式。</w:t>
      </w:r>
    </w:p>
    <w:p w14:paraId="659FE2CC">
      <w:pPr>
        <w:numPr>
          <w:ilvl w:val="0"/>
          <w:numId w:val="0"/>
        </w:numPr>
        <w:ind w:leftChars="0" w:right="0" w:righ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1135" cy="3072130"/>
            <wp:effectExtent l="0" t="0" r="5715" b="13970"/>
            <wp:docPr id="12" name="图片 12" descr="37b841fea087a570c879ec28130923f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37b841fea087a570c879ec28130923f7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07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79E174">
      <w:pPr>
        <w:numPr>
          <w:ilvl w:val="0"/>
          <w:numId w:val="0"/>
        </w:numPr>
        <w:ind w:leftChars="0" w:right="0" w:righ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9865" cy="3784600"/>
            <wp:effectExtent l="0" t="0" r="6985" b="6350"/>
            <wp:docPr id="13" name="图片 13" descr="0bfc58b05d03a6d94e3f5b63f218df9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0bfc58b05d03a6d94e3f5b63f218df9c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78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72C196">
      <w:pPr>
        <w:numPr>
          <w:ilvl w:val="0"/>
          <w:numId w:val="0"/>
        </w:numPr>
        <w:ind w:leftChars="0" w:right="0" w:rightChars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8.打开链接进行查阅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：视频解析界面加入章节后，用户可点击“打开链接”，跳转至完整的视频理解界面进行查阅。</w:t>
      </w:r>
    </w:p>
    <w:p w14:paraId="153C6BFF">
      <w:pPr>
        <w:numPr>
          <w:ilvl w:val="0"/>
          <w:numId w:val="0"/>
        </w:numPr>
        <w:ind w:leftChars="0" w:right="0" w:righ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2245" cy="2012950"/>
            <wp:effectExtent l="0" t="0" r="14605" b="6350"/>
            <wp:docPr id="14" name="图片 14" descr="15e56110e2c47254c66785148ddb1f8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15e56110e2c47254c66785148ddb1f8c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01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2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DFDA43"/>
    <w:multiLevelType w:val="multilevel"/>
    <w:tmpl w:val="E1DFDA43"/>
    <w:lvl w:ilvl="0" w:tentative="0">
      <w:start w:val="1"/>
      <w:numFmt w:val="decimal"/>
      <w:pStyle w:val="17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pStyle w:val="3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18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1">
    <w:nsid w:val="F9DF0776"/>
    <w:multiLevelType w:val="multilevel"/>
    <w:tmpl w:val="F9DF077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19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2">
    <w:nsid w:val="054E7F43"/>
    <w:multiLevelType w:val="multilevel"/>
    <w:tmpl w:val="054E7F43"/>
    <w:lvl w:ilvl="0" w:tentative="0">
      <w:start w:val="1"/>
      <w:numFmt w:val="decimal"/>
      <w:pStyle w:val="16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3">
    <w:nsid w:val="49C77DC3"/>
    <w:multiLevelType w:val="multilevel"/>
    <w:tmpl w:val="49C77DC3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4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pStyle w:val="5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pStyle w:val="6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7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8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9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0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127978"/>
    <w:rsid w:val="055D6CE9"/>
    <w:rsid w:val="10AB27EA"/>
    <w:rsid w:val="14492339"/>
    <w:rsid w:val="1ADE0335"/>
    <w:rsid w:val="1F6679F3"/>
    <w:rsid w:val="20130FF5"/>
    <w:rsid w:val="262D10E7"/>
    <w:rsid w:val="2D49130C"/>
    <w:rsid w:val="3E374C21"/>
    <w:rsid w:val="477B49D4"/>
    <w:rsid w:val="486F6FE7"/>
    <w:rsid w:val="4C1E4075"/>
    <w:rsid w:val="4D584940"/>
    <w:rsid w:val="54641643"/>
    <w:rsid w:val="59060E0D"/>
    <w:rsid w:val="5A127978"/>
    <w:rsid w:val="60292D26"/>
    <w:rsid w:val="60E809E2"/>
    <w:rsid w:val="62E5554B"/>
    <w:rsid w:val="6A542016"/>
    <w:rsid w:val="704A0F59"/>
    <w:rsid w:val="7BCD640D"/>
    <w:rsid w:val="7C6A1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link w:val="13"/>
    <w:qFormat/>
    <w:uiPriority w:val="0"/>
    <w:pPr>
      <w:numPr>
        <w:ilvl w:val="0"/>
        <w:numId w:val="1"/>
      </w:numPr>
      <w:spacing w:before="23"/>
      <w:ind w:left="1060" w:hanging="840"/>
      <w:jc w:val="center"/>
      <w:outlineLvl w:val="0"/>
    </w:pPr>
    <w:rPr>
      <w:b/>
      <w:bCs/>
      <w:sz w:val="44"/>
      <w:szCs w:val="44"/>
    </w:rPr>
  </w:style>
  <w:style w:type="paragraph" w:styleId="3">
    <w:name w:val="heading 2"/>
    <w:basedOn w:val="1"/>
    <w:next w:val="1"/>
    <w:link w:val="14"/>
    <w:semiHidden/>
    <w:unhideWhenUsed/>
    <w:qFormat/>
    <w:uiPriority w:val="0"/>
    <w:pPr>
      <w:keepNext/>
      <w:keepLines/>
      <w:numPr>
        <w:ilvl w:val="1"/>
        <w:numId w:val="2"/>
      </w:numPr>
      <w:spacing w:before="260" w:beforeLines="0" w:beforeAutospacing="0" w:after="260" w:afterLines="0" w:afterAutospacing="0" w:line="413" w:lineRule="auto"/>
      <w:ind w:left="567" w:hanging="567"/>
      <w:outlineLvl w:val="1"/>
    </w:pPr>
    <w:rPr>
      <w:rFonts w:ascii="Arial" w:hAnsi="Arial" w:eastAsia="宋体" w:cs="Times New Roman"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before="260" w:beforeLines="0" w:beforeAutospacing="0" w:after="260" w:afterLines="0" w:afterAutospacing="0" w:line="413" w:lineRule="auto"/>
      <w:ind w:left="0" w:firstLine="400"/>
      <w:outlineLvl w:val="2"/>
    </w:pPr>
    <w:rPr>
      <w:b/>
      <w:sz w:val="32"/>
    </w:rPr>
  </w:style>
  <w:style w:type="paragraph" w:styleId="5">
    <w:name w:val="heading 4"/>
    <w:basedOn w:val="1"/>
    <w:next w:val="1"/>
    <w:link w:val="15"/>
    <w:semiHidden/>
    <w:unhideWhenUsed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ind w:left="0" w:firstLine="402"/>
      <w:outlineLvl w:val="3"/>
    </w:pPr>
    <w:rPr>
      <w:rFonts w:asciiTheme="majorAscii" w:hAnsiTheme="majorAsci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0" w:firstLine="402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left="0" w:firstLine="402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0" w:firstLine="402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left="0" w:firstLine="402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0" w:firstLine="402"/>
      <w:outlineLvl w:val="8"/>
    </w:pPr>
    <w:rPr>
      <w:rFonts w:ascii="Arial" w:hAnsi="Arial" w:eastAsia="黑体"/>
      <w:sz w:val="21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标题 1 Char"/>
    <w:link w:val="2"/>
    <w:qFormat/>
    <w:uiPriority w:val="0"/>
    <w:rPr>
      <w:rFonts w:ascii="仿宋" w:hAnsi="仿宋" w:eastAsia="仿宋" w:cs="仿宋"/>
      <w:b/>
      <w:kern w:val="44"/>
      <w:sz w:val="44"/>
      <w:lang w:val="zh-CN" w:bidi="zh-CN"/>
    </w:rPr>
  </w:style>
  <w:style w:type="character" w:customStyle="1" w:styleId="14">
    <w:name w:val="标题 2 Char"/>
    <w:link w:val="3"/>
    <w:qFormat/>
    <w:uiPriority w:val="0"/>
    <w:rPr>
      <w:rFonts w:ascii="Arial" w:hAnsi="Arial" w:eastAsia="宋体" w:cs="Times New Roman"/>
      <w:sz w:val="32"/>
    </w:rPr>
  </w:style>
  <w:style w:type="character" w:customStyle="1" w:styleId="15">
    <w:name w:val="标题 4 Char"/>
    <w:basedOn w:val="12"/>
    <w:link w:val="5"/>
    <w:qFormat/>
    <w:uiPriority w:val="99"/>
    <w:rPr>
      <w:rFonts w:asciiTheme="majorAscii" w:hAnsiTheme="majorAscii" w:eastAsiaTheme="majorEastAsia" w:cstheme="majorBidi"/>
      <w:b/>
      <w:bCs/>
      <w:sz w:val="28"/>
      <w:szCs w:val="28"/>
    </w:rPr>
  </w:style>
  <w:style w:type="paragraph" w:customStyle="1" w:styleId="16">
    <w:name w:val="样式2"/>
    <w:basedOn w:val="1"/>
    <w:qFormat/>
    <w:uiPriority w:val="0"/>
    <w:pPr>
      <w:numPr>
        <w:ilvl w:val="0"/>
        <w:numId w:val="3"/>
      </w:numPr>
    </w:pPr>
    <w:rPr>
      <w:color w:val="auto"/>
    </w:rPr>
  </w:style>
  <w:style w:type="paragraph" w:customStyle="1" w:styleId="17">
    <w:name w:val="样式3"/>
    <w:basedOn w:val="1"/>
    <w:qFormat/>
    <w:uiPriority w:val="0"/>
    <w:pPr>
      <w:numPr>
        <w:ilvl w:val="0"/>
        <w:numId w:val="2"/>
      </w:numPr>
    </w:pPr>
    <w:rPr>
      <w:color w:val="auto"/>
    </w:rPr>
  </w:style>
  <w:style w:type="paragraph" w:customStyle="1" w:styleId="18">
    <w:name w:val="样式4"/>
    <w:basedOn w:val="1"/>
    <w:next w:val="1"/>
    <w:qFormat/>
    <w:uiPriority w:val="0"/>
    <w:pPr>
      <w:keepNext/>
      <w:keepLines/>
      <w:numPr>
        <w:ilvl w:val="2"/>
        <w:numId w:val="2"/>
      </w:numPr>
      <w:spacing w:before="260" w:beforeLines="0" w:after="260" w:afterLines="0" w:line="413" w:lineRule="auto"/>
      <w:ind w:firstLine="400"/>
      <w:outlineLvl w:val="2"/>
    </w:pPr>
    <w:rPr>
      <w:rFonts w:hint="default" w:asciiTheme="minorAscii" w:hAnsiTheme="minorAscii" w:eastAsiaTheme="minorEastAsia" w:cstheme="minorBidi"/>
      <w:b/>
      <w:kern w:val="2"/>
      <w:sz w:val="32"/>
      <w:lang w:val="en-US" w:bidi="ar-SA"/>
    </w:rPr>
  </w:style>
  <w:style w:type="paragraph" w:customStyle="1" w:styleId="19">
    <w:name w:val="样式5"/>
    <w:basedOn w:val="1"/>
    <w:next w:val="1"/>
    <w:qFormat/>
    <w:uiPriority w:val="0"/>
    <w:pPr>
      <w:keepNext/>
      <w:keepLines/>
      <w:numPr>
        <w:ilvl w:val="2"/>
        <w:numId w:val="4"/>
      </w:numPr>
      <w:spacing w:before="260" w:beforeLines="0" w:after="260" w:afterLines="0" w:line="413" w:lineRule="auto"/>
      <w:ind w:firstLine="400"/>
      <w:outlineLvl w:val="2"/>
    </w:pPr>
    <w:rPr>
      <w:rFonts w:hint="default" w:asciiTheme="minorAscii" w:hAnsiTheme="minorAscii" w:eastAsiaTheme="minorEastAsia" w:cstheme="minorBidi"/>
      <w:b/>
      <w:kern w:val="2"/>
      <w:sz w:val="32"/>
      <w:lang w:val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454</Words>
  <Characters>466</Characters>
  <Lines>0</Lines>
  <Paragraphs>0</Paragraphs>
  <TotalTime>17</TotalTime>
  <ScaleCrop>false</ScaleCrop>
  <LinksUpToDate>false</LinksUpToDate>
  <CharactersWithSpaces>466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2025-09-28T02:11:00Z</dcterms:created>
  <dc:creator>xzh</dc:creator>
  <cp:lastModifiedBy>毛一凡</cp:lastModifiedBy>
  <dcterms:modified xsi:type="dcterms:W3CDTF">2025-10-09T04:10:02Z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7DC9251FA1C342FD8CFA6A3CB9399C9B_13</vt:lpwstr>
  </property>
  <property fmtid="{D5CDD505-2E9C-101B-9397-08002B2CF9AE}" pid="4" name="KSOTemplateDocerSaveRecord">
    <vt:lpwstr>eyJoZGlkIjoiZjFmNTJmMGFiNWJlZjI2MTc4NmQwNTU0MmRmYWU3NWQiLCJ1c2VySWQiOiIyNDYxOTY1NjUifQ==</vt:lpwstr>
  </property>
</Properties>
</file>